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8B" w:rsidRPr="00836C27" w:rsidRDefault="00D5198B" w:rsidP="00D5198B">
      <w:pPr>
        <w:spacing w:after="0"/>
        <w:jc w:val="center"/>
        <w:rPr>
          <w:rFonts w:ascii="Segoe UI" w:hAnsi="Segoe UI" w:cs="Segoe UI"/>
          <w:b/>
          <w:sz w:val="28"/>
          <w:u w:val="single"/>
          <w:lang w:val="fr-BE"/>
        </w:rPr>
      </w:pPr>
      <w:r w:rsidRPr="00836C27">
        <w:rPr>
          <w:rFonts w:ascii="Segoe UI" w:hAnsi="Segoe UI" w:cs="Segoe UI"/>
          <w:b/>
          <w:sz w:val="28"/>
          <w:u w:val="single"/>
          <w:lang w:val="fr-BE"/>
        </w:rPr>
        <w:t xml:space="preserve">Compréhension </w:t>
      </w:r>
      <w:r>
        <w:rPr>
          <w:rFonts w:ascii="Segoe UI" w:hAnsi="Segoe UI" w:cs="Segoe UI"/>
          <w:b/>
          <w:sz w:val="28"/>
          <w:u w:val="single"/>
          <w:lang w:val="fr-BE"/>
        </w:rPr>
        <w:t>écrite</w:t>
      </w:r>
      <w:r w:rsidRPr="00836C27">
        <w:rPr>
          <w:rFonts w:ascii="Segoe UI" w:hAnsi="Segoe UI" w:cs="Segoe UI"/>
          <w:b/>
          <w:sz w:val="28"/>
          <w:u w:val="single"/>
          <w:lang w:val="fr-BE"/>
        </w:rPr>
        <w:t xml:space="preserve"> 1 B2</w:t>
      </w:r>
    </w:p>
    <w:p w:rsidR="00D5198B" w:rsidRPr="00836C27" w:rsidRDefault="00D5198B" w:rsidP="00D5198B">
      <w:pPr>
        <w:spacing w:after="0"/>
        <w:jc w:val="center"/>
        <w:rPr>
          <w:rFonts w:ascii="Segoe UI" w:hAnsi="Segoe UI" w:cs="Segoe UI"/>
          <w:b/>
          <w:lang w:val="fr-BE"/>
        </w:rPr>
      </w:pPr>
      <w:r w:rsidRPr="00836C27">
        <w:rPr>
          <w:rFonts w:ascii="Segoe UI" w:hAnsi="Segoe UI" w:cs="Segoe UI"/>
          <w:b/>
          <w:lang w:val="fr-BE"/>
        </w:rPr>
        <w:t xml:space="preserve">1) </w:t>
      </w:r>
      <w:r>
        <w:rPr>
          <w:rFonts w:ascii="Segoe UI" w:hAnsi="Segoe UI" w:cs="Segoe UI"/>
          <w:b/>
          <w:lang w:val="fr-BE"/>
        </w:rPr>
        <w:t>(Destination DELF B2, page 30</w:t>
      </w:r>
      <w:r w:rsidRPr="00836C27">
        <w:rPr>
          <w:rFonts w:ascii="Segoe UI" w:hAnsi="Segoe UI" w:cs="Segoe UI"/>
          <w:b/>
          <w:lang w:val="fr-BE"/>
        </w:rPr>
        <w:t>)</w:t>
      </w:r>
    </w:p>
    <w:p w:rsidR="00D5198B" w:rsidRPr="00F27EBA" w:rsidRDefault="00F27EBA" w:rsidP="00F27EBA">
      <w:pPr>
        <w:spacing w:after="0"/>
        <w:jc w:val="both"/>
        <w:rPr>
          <w:rFonts w:ascii="Segoe UI" w:hAnsi="Segoe UI" w:cs="Segoe UI"/>
          <w:sz w:val="20"/>
          <w:lang w:val="fr-BE"/>
        </w:rPr>
      </w:pPr>
      <w:r>
        <w:rPr>
          <w:rFonts w:ascii="Segoe UI" w:hAnsi="Segoe UI" w:cs="Segoe UI"/>
          <w:sz w:val="20"/>
          <w:lang w:val="fr-BE"/>
        </w:rPr>
        <w:t>Q</w:t>
      </w:r>
      <w:r w:rsidR="00D5198B" w:rsidRPr="00F27EBA">
        <w:rPr>
          <w:rFonts w:ascii="Segoe UI" w:hAnsi="Segoe UI" w:cs="Segoe UI"/>
          <w:sz w:val="20"/>
          <w:lang w:val="fr-BE"/>
        </w:rPr>
        <w:t>ue se passe-t-il quand 15 réalisateurs originaires de l'Afrique Noire, de l'Afrique du Nord et des Caraïbes acceptent de réaliser chacun un film de 5 minutes maximum sur un thème commun? Cela donne Paris, la métisse!</w:t>
      </w:r>
    </w:p>
    <w:p w:rsidR="00D5198B" w:rsidRPr="00F27EBA" w:rsidRDefault="00D5198B" w:rsidP="00F27EBA">
      <w:pPr>
        <w:spacing w:after="0"/>
        <w:jc w:val="both"/>
        <w:rPr>
          <w:rFonts w:ascii="Segoe UI" w:hAnsi="Segoe UI" w:cs="Segoe UI"/>
          <w:sz w:val="20"/>
          <w:lang w:val="fr-BE"/>
        </w:rPr>
      </w:pPr>
      <w:r w:rsidRPr="00F27EBA">
        <w:rPr>
          <w:rFonts w:ascii="Segoe UI" w:hAnsi="Segoe UI" w:cs="Segoe UI"/>
          <w:sz w:val="20"/>
          <w:lang w:val="fr-BE"/>
        </w:rPr>
        <w:t xml:space="preserve">Le projet de Paris, la métisse était de montrer la vie dans la ville d'aujourd'hui et la ville dans la vie d'aujourd'hui. Le film s'organise donc à travers de courtes histoires filmées sur montage: la caméra tourne et c'est tout! Dans ces conditions, les effets spéciaux sont limités. C'est donc un film intimiste: un film proche des gens... et ce n'est pas plus mal. Le métissage est toujours une chose intime pour celui qui le vit. Avoir deux (ou plusieurs) cultures en soi est souvent source de problèmes: essayez par exemple de manger un steak frites quand dans votre famille on a le devoir de ne pas manger de </w:t>
      </w:r>
      <w:proofErr w:type="spellStart"/>
      <w:r w:rsidRPr="00F27EBA">
        <w:rPr>
          <w:rFonts w:ascii="Segoe UI" w:hAnsi="Segoe UI" w:cs="Segoe UI"/>
          <w:sz w:val="20"/>
          <w:lang w:val="fr-BE"/>
        </w:rPr>
        <w:t>boeuf</w:t>
      </w:r>
      <w:proofErr w:type="spellEnd"/>
      <w:r w:rsidRPr="00F27EBA">
        <w:rPr>
          <w:rFonts w:ascii="Segoe UI" w:hAnsi="Segoe UI" w:cs="Segoe UI"/>
          <w:sz w:val="20"/>
          <w:lang w:val="fr-BE"/>
        </w:rPr>
        <w:t>!</w:t>
      </w:r>
    </w:p>
    <w:p w:rsidR="00D5198B" w:rsidRPr="00F27EBA" w:rsidRDefault="00D5198B" w:rsidP="00F27EBA">
      <w:pPr>
        <w:spacing w:after="0"/>
        <w:jc w:val="both"/>
        <w:rPr>
          <w:rFonts w:ascii="Segoe UI" w:hAnsi="Segoe UI" w:cs="Segoe UI"/>
          <w:sz w:val="20"/>
          <w:lang w:val="fr-BE"/>
        </w:rPr>
      </w:pPr>
      <w:r w:rsidRPr="00F27EBA">
        <w:rPr>
          <w:rFonts w:ascii="Segoe UI" w:hAnsi="Segoe UI" w:cs="Segoe UI"/>
          <w:sz w:val="20"/>
          <w:lang w:val="fr-BE"/>
        </w:rPr>
        <w:t>Alors, avec la caméra portée presque au bout du doigt, on filme des gens en équilibre, des gens en hésitation, qui se rattrapent pour ne pas tomber, ou des gens en plein grâce, qui jouent avec le métissage avec élégance et virtuosité.</w:t>
      </w:r>
    </w:p>
    <w:p w:rsidR="00D5198B" w:rsidRPr="00F27EBA" w:rsidRDefault="00D5198B" w:rsidP="00F27EBA">
      <w:pPr>
        <w:spacing w:after="0"/>
        <w:jc w:val="both"/>
        <w:rPr>
          <w:rFonts w:ascii="Segoe UI" w:hAnsi="Segoe UI" w:cs="Segoe UI"/>
          <w:sz w:val="20"/>
          <w:lang w:val="fr-BE"/>
        </w:rPr>
      </w:pPr>
      <w:r w:rsidRPr="00F27EBA">
        <w:rPr>
          <w:rFonts w:ascii="Segoe UI" w:hAnsi="Segoe UI" w:cs="Segoe UI"/>
          <w:sz w:val="20"/>
          <w:lang w:val="fr-BE"/>
        </w:rPr>
        <w:t>Évidemment, nous sommes loin ici des clichés parisiens. Rares sont les belles images de la ville, personne ne descend les Champs Elysées et il n'y a aucune vue d'avion! On voit quand même la tour Eiffel, rassurez-vous! Nous ne sommes pas ici dans la ville géographique , figée dans les splendeurs de son histoire, mais dans le temps plus rapide des mutations sociales. Alors Paris, la métisse se réfugie dans les lieux simples de la vie quotidienne, souvent méconnus au cinéma: les fins fonds du forum des Halles, les dessous des lignes aériennes du métro, le 13ème arrondissement en construction, un jardin public, une place, un comptoir, beaucoup d'appartements. De petits lieux pour de petits instants de vie qui, mis bout à bout, font le caractère d'une ville.</w:t>
      </w:r>
    </w:p>
    <w:p w:rsidR="00D5198B" w:rsidRPr="00F27EBA" w:rsidRDefault="00D5198B" w:rsidP="00F27EBA">
      <w:pPr>
        <w:spacing w:after="0"/>
        <w:jc w:val="both"/>
        <w:rPr>
          <w:rFonts w:ascii="Segoe UI" w:hAnsi="Segoe UI" w:cs="Segoe UI"/>
          <w:sz w:val="20"/>
          <w:lang w:val="fr-BE"/>
        </w:rPr>
      </w:pPr>
      <w:r w:rsidRPr="00F27EBA">
        <w:rPr>
          <w:rFonts w:ascii="Segoe UI" w:hAnsi="Segoe UI" w:cs="Segoe UI"/>
          <w:sz w:val="20"/>
          <w:lang w:val="fr-BE"/>
        </w:rPr>
        <w:t>Ce film dessine le Paris d'aujourd'hui et celui de demain, un Paris qui ressemble beaucoup à celui d'hier</w:t>
      </w:r>
      <w:r w:rsidR="00BC1133" w:rsidRPr="00F27EBA">
        <w:rPr>
          <w:rFonts w:ascii="Segoe UI" w:hAnsi="Segoe UI" w:cs="Segoe UI"/>
          <w:sz w:val="20"/>
          <w:lang w:val="fr-BE"/>
        </w:rPr>
        <w:t xml:space="preserve"> si l'on se penche un peu sur son passé. Car depuis toujours, Paris est un objet précieux forgé non pas dans un métal pur, mais dans l'alliage des métaux divers qui brûlent ensemble, comme vivent ensemble les cultures qui lui viennent des quatre vents et des mille temps du monde. Bref, Paris, la métisse, c'est peut-être bien Paris tout court!</w:t>
      </w:r>
    </w:p>
    <w:p w:rsidR="00D5198B" w:rsidRDefault="00D5198B" w:rsidP="00D5198B">
      <w:pPr>
        <w:spacing w:after="0"/>
        <w:rPr>
          <w:rFonts w:ascii="Segoe UI" w:hAnsi="Segoe UI" w:cs="Segoe UI"/>
          <w:u w:val="single"/>
          <w:lang w:val="fr-BE"/>
        </w:rPr>
      </w:pPr>
      <w:r>
        <w:rPr>
          <w:rFonts w:ascii="Segoe UI" w:hAnsi="Segoe UI" w:cs="Segoe UI"/>
          <w:u w:val="single"/>
          <w:lang w:val="fr-BE"/>
        </w:rPr>
        <w:t>Répondez aux questions en cochant (X) la bonne réponde ou en écrivant l'information demandée.</w:t>
      </w:r>
    </w:p>
    <w:p w:rsidR="00D5198B" w:rsidRDefault="00BC1133" w:rsidP="00D5198B">
      <w:pPr>
        <w:spacing w:after="0"/>
        <w:rPr>
          <w:rFonts w:ascii="Segoe UI" w:hAnsi="Segoe UI" w:cs="Segoe UI"/>
          <w:lang w:val="fr-BE"/>
        </w:rPr>
      </w:pPr>
      <w:r>
        <w:rPr>
          <w:rFonts w:ascii="Segoe UI" w:hAnsi="Segoe UI" w:cs="Segoe UI"/>
          <w:lang w:val="fr-BE"/>
        </w:rPr>
        <w:t>1) Ce texte...</w:t>
      </w:r>
    </w:p>
    <w:p w:rsidR="00BC1133" w:rsidRDefault="00BC1133" w:rsidP="00D5198B">
      <w:pPr>
        <w:spacing w:after="0"/>
        <w:rPr>
          <w:rFonts w:ascii="Segoe UI" w:hAnsi="Segoe UI" w:cs="Segoe UI"/>
          <w:lang w:val="fr-BE"/>
        </w:rPr>
      </w:pPr>
      <w:r>
        <w:rPr>
          <w:rFonts w:ascii="Segoe UI" w:hAnsi="Segoe UI" w:cs="Segoe UI"/>
          <w:lang w:val="fr-BE"/>
        </w:rPr>
        <w:t>a) présente un aspect méconnu de Paris</w:t>
      </w:r>
    </w:p>
    <w:p w:rsidR="00BC1133" w:rsidRDefault="00BC1133" w:rsidP="00D5198B">
      <w:pPr>
        <w:spacing w:after="0"/>
        <w:rPr>
          <w:rFonts w:ascii="Segoe UI" w:hAnsi="Segoe UI" w:cs="Segoe UI"/>
          <w:lang w:val="fr-BE"/>
        </w:rPr>
      </w:pPr>
      <w:r>
        <w:rPr>
          <w:rFonts w:ascii="Segoe UI" w:hAnsi="Segoe UI" w:cs="Segoe UI"/>
          <w:lang w:val="fr-BE"/>
        </w:rPr>
        <w:t>b) réfléchit sur la réalité multiethnique de Paris</w:t>
      </w:r>
    </w:p>
    <w:p w:rsidR="00BC1133" w:rsidRDefault="00BC1133" w:rsidP="00D5198B">
      <w:pPr>
        <w:spacing w:after="0"/>
        <w:rPr>
          <w:rFonts w:ascii="Segoe UI" w:hAnsi="Segoe UI" w:cs="Segoe UI"/>
          <w:lang w:val="fr-BE"/>
        </w:rPr>
      </w:pPr>
      <w:r>
        <w:rPr>
          <w:rFonts w:ascii="Segoe UI" w:hAnsi="Segoe UI" w:cs="Segoe UI"/>
          <w:lang w:val="fr-BE"/>
        </w:rPr>
        <w:t>c) propose une critique cinématographique.</w:t>
      </w:r>
    </w:p>
    <w:p w:rsidR="00F27EBA" w:rsidRDefault="00F27EBA" w:rsidP="00D5198B">
      <w:pPr>
        <w:spacing w:after="0"/>
        <w:rPr>
          <w:rFonts w:ascii="Segoe UI" w:hAnsi="Segoe UI" w:cs="Segoe UI"/>
          <w:lang w:val="fr-BE"/>
        </w:rPr>
      </w:pPr>
      <w:r>
        <w:rPr>
          <w:rFonts w:ascii="Segoe UI" w:hAnsi="Segoe UI" w:cs="Segoe UI"/>
          <w:lang w:val="fr-BE"/>
        </w:rPr>
        <w:t>2) Dans le texte on dit que le métissage...</w:t>
      </w:r>
    </w:p>
    <w:p w:rsidR="00F27EBA" w:rsidRDefault="00F27EBA" w:rsidP="00D5198B">
      <w:pPr>
        <w:spacing w:after="0"/>
        <w:rPr>
          <w:rFonts w:ascii="Segoe UI" w:hAnsi="Segoe UI" w:cs="Segoe UI"/>
          <w:lang w:val="fr-BE"/>
        </w:rPr>
      </w:pPr>
      <w:r>
        <w:rPr>
          <w:rFonts w:ascii="Segoe UI" w:hAnsi="Segoe UI" w:cs="Segoe UI"/>
          <w:lang w:val="fr-BE"/>
        </w:rPr>
        <w:t>a) naît d'un phénomène récent.</w:t>
      </w:r>
    </w:p>
    <w:p w:rsidR="00F27EBA" w:rsidRDefault="00F27EBA" w:rsidP="00D5198B">
      <w:pPr>
        <w:spacing w:after="0"/>
        <w:rPr>
          <w:rFonts w:ascii="Segoe UI" w:hAnsi="Segoe UI" w:cs="Segoe UI"/>
          <w:lang w:val="fr-BE"/>
        </w:rPr>
      </w:pPr>
      <w:r>
        <w:rPr>
          <w:rFonts w:ascii="Segoe UI" w:hAnsi="Segoe UI" w:cs="Segoe UI"/>
          <w:lang w:val="fr-BE"/>
        </w:rPr>
        <w:t>b) n'est pas toujours facile à vivre</w:t>
      </w:r>
    </w:p>
    <w:p w:rsidR="00F27EBA" w:rsidRDefault="00F27EBA" w:rsidP="00D5198B">
      <w:pPr>
        <w:spacing w:after="0"/>
        <w:rPr>
          <w:rFonts w:ascii="Segoe UI" w:hAnsi="Segoe UI" w:cs="Segoe UI"/>
          <w:lang w:val="fr-BE"/>
        </w:rPr>
      </w:pPr>
      <w:r>
        <w:rPr>
          <w:rFonts w:ascii="Segoe UI" w:hAnsi="Segoe UI" w:cs="Segoe UI"/>
          <w:lang w:val="fr-BE"/>
        </w:rPr>
        <w:t>c) engendre des problèmes dans la société</w:t>
      </w:r>
    </w:p>
    <w:p w:rsidR="00F27EBA" w:rsidRDefault="00F27EBA" w:rsidP="00D5198B">
      <w:pPr>
        <w:spacing w:after="0"/>
        <w:rPr>
          <w:rFonts w:ascii="Segoe UI" w:hAnsi="Segoe UI" w:cs="Segoe UI"/>
          <w:lang w:val="fr-BE"/>
        </w:rPr>
      </w:pPr>
      <w:r>
        <w:rPr>
          <w:rFonts w:ascii="Segoe UI" w:hAnsi="Segoe UI" w:cs="Segoe UI"/>
          <w:lang w:val="fr-BE"/>
        </w:rPr>
        <w:t>3) Pourquoi l'auteur dit-il: nous sommes loin des clichés parisiens"? Expliquez la phrase avec vos propres mots.</w:t>
      </w:r>
    </w:p>
    <w:p w:rsidR="00F27EBA" w:rsidRDefault="00F27EBA" w:rsidP="00D5198B">
      <w:pPr>
        <w:spacing w:after="0"/>
        <w:rPr>
          <w:rFonts w:ascii="Segoe UI" w:hAnsi="Segoe UI" w:cs="Segoe UI"/>
          <w:lang w:val="fr-BE"/>
        </w:rPr>
      </w:pPr>
      <w:r>
        <w:rPr>
          <w:rFonts w:ascii="Segoe UI" w:hAnsi="Segoe UI" w:cs="Segoe UI"/>
          <w:lang w:val="fr-BE"/>
        </w:rPr>
        <w:t>.</w:t>
      </w:r>
    </w:p>
    <w:p w:rsidR="00F27EBA" w:rsidRDefault="00F27EBA" w:rsidP="00D5198B">
      <w:pPr>
        <w:spacing w:after="0"/>
        <w:rPr>
          <w:rFonts w:ascii="Segoe UI" w:hAnsi="Segoe UI" w:cs="Segoe UI"/>
          <w:lang w:val="fr-BE"/>
        </w:rPr>
      </w:pPr>
      <w:r>
        <w:rPr>
          <w:rFonts w:ascii="Segoe UI" w:hAnsi="Segoe UI" w:cs="Segoe UI"/>
          <w:lang w:val="fr-BE"/>
        </w:rPr>
        <w:t>.</w:t>
      </w:r>
    </w:p>
    <w:p w:rsidR="00F27EBA" w:rsidRDefault="00F27EBA" w:rsidP="00D5198B">
      <w:pPr>
        <w:spacing w:after="0"/>
        <w:rPr>
          <w:rFonts w:ascii="Segoe UI" w:hAnsi="Segoe UI" w:cs="Segoe UI"/>
          <w:lang w:val="fr-BE"/>
        </w:rPr>
      </w:pPr>
      <w:r>
        <w:rPr>
          <w:rFonts w:ascii="Segoe UI" w:hAnsi="Segoe UI" w:cs="Segoe UI"/>
          <w:lang w:val="fr-BE"/>
        </w:rPr>
        <w:t xml:space="preserve">4) Vrai ou faux? Justifiez la </w:t>
      </w:r>
      <w:r w:rsidR="001D040C">
        <w:rPr>
          <w:rFonts w:ascii="Segoe UI" w:hAnsi="Segoe UI" w:cs="Segoe UI"/>
          <w:lang w:val="fr-BE"/>
        </w:rPr>
        <w:t>réponse</w:t>
      </w:r>
      <w:r>
        <w:rPr>
          <w:rFonts w:ascii="Segoe UI" w:hAnsi="Segoe UI" w:cs="Segoe UI"/>
          <w:lang w:val="fr-BE"/>
        </w:rPr>
        <w:t xml:space="preserve"> en copiant la phrase ou la partie du texte correspondant.</w:t>
      </w:r>
    </w:p>
    <w:p w:rsidR="00F27EBA" w:rsidRDefault="00F27EBA" w:rsidP="00D5198B">
      <w:pPr>
        <w:spacing w:after="0"/>
        <w:rPr>
          <w:rFonts w:ascii="Segoe UI" w:hAnsi="Segoe UI" w:cs="Segoe UI"/>
          <w:lang w:val="fr-BE"/>
        </w:rPr>
      </w:pPr>
      <w:r>
        <w:rPr>
          <w:rFonts w:ascii="Segoe UI" w:hAnsi="Segoe UI" w:cs="Segoe UI"/>
          <w:lang w:val="fr-BE"/>
        </w:rPr>
        <w:t>a) Certaines personnes sont heureuses de leur métissage.</w:t>
      </w:r>
    </w:p>
    <w:p w:rsidR="00F27EBA" w:rsidRDefault="00F27EBA" w:rsidP="00D5198B">
      <w:pPr>
        <w:spacing w:after="0"/>
        <w:rPr>
          <w:rFonts w:ascii="Segoe UI" w:hAnsi="Segoe UI" w:cs="Segoe UI"/>
          <w:lang w:val="fr-BE"/>
        </w:rPr>
      </w:pPr>
      <w:r>
        <w:rPr>
          <w:rFonts w:ascii="Segoe UI" w:hAnsi="Segoe UI" w:cs="Segoe UI"/>
          <w:lang w:val="fr-BE"/>
        </w:rPr>
        <w:t>.</w:t>
      </w:r>
    </w:p>
    <w:p w:rsidR="00F27EBA" w:rsidRDefault="00F27EBA" w:rsidP="00D5198B">
      <w:pPr>
        <w:spacing w:after="0"/>
        <w:rPr>
          <w:rFonts w:ascii="Segoe UI" w:hAnsi="Segoe UI" w:cs="Segoe UI"/>
          <w:lang w:val="fr-BE"/>
        </w:rPr>
      </w:pPr>
      <w:r>
        <w:rPr>
          <w:rFonts w:ascii="Segoe UI" w:hAnsi="Segoe UI" w:cs="Segoe UI"/>
          <w:lang w:val="fr-BE"/>
        </w:rPr>
        <w:t>b) Quand on est métis, on doit quelquefois affronter les contradictions de sa double culture.</w:t>
      </w:r>
    </w:p>
    <w:p w:rsidR="00F27EBA" w:rsidRDefault="00F27EBA" w:rsidP="00D5198B">
      <w:pPr>
        <w:spacing w:after="0"/>
        <w:rPr>
          <w:rFonts w:ascii="Segoe UI" w:hAnsi="Segoe UI" w:cs="Segoe UI"/>
          <w:lang w:val="fr-BE"/>
        </w:rPr>
      </w:pPr>
      <w:r>
        <w:rPr>
          <w:rFonts w:ascii="Segoe UI" w:hAnsi="Segoe UI" w:cs="Segoe UI"/>
          <w:lang w:val="fr-BE"/>
        </w:rPr>
        <w:t>.</w:t>
      </w:r>
    </w:p>
    <w:p w:rsidR="00F27EBA" w:rsidRDefault="00F27EBA" w:rsidP="00D5198B">
      <w:pPr>
        <w:spacing w:after="0"/>
        <w:rPr>
          <w:rFonts w:ascii="Segoe UI" w:hAnsi="Segoe UI" w:cs="Segoe UI"/>
          <w:lang w:val="fr-BE"/>
        </w:rPr>
      </w:pPr>
      <w:r>
        <w:rPr>
          <w:rFonts w:ascii="Segoe UI" w:hAnsi="Segoe UI" w:cs="Segoe UI"/>
          <w:lang w:val="fr-BE"/>
        </w:rPr>
        <w:t>c) La tradition de Paris, c'est le métissage.</w:t>
      </w:r>
    </w:p>
    <w:p w:rsidR="00F27EBA" w:rsidRDefault="00F27EBA" w:rsidP="00D5198B">
      <w:pPr>
        <w:spacing w:after="0"/>
        <w:rPr>
          <w:rFonts w:ascii="Segoe UI" w:hAnsi="Segoe UI" w:cs="Segoe UI"/>
          <w:lang w:val="fr-BE"/>
        </w:rPr>
      </w:pPr>
      <w:r>
        <w:rPr>
          <w:rFonts w:ascii="Segoe UI" w:hAnsi="Segoe UI" w:cs="Segoe UI"/>
          <w:lang w:val="fr-BE"/>
        </w:rPr>
        <w:t>.</w:t>
      </w:r>
    </w:p>
    <w:p w:rsidR="00F27EBA" w:rsidRDefault="00F27EBA" w:rsidP="00D5198B">
      <w:pPr>
        <w:spacing w:after="0"/>
        <w:rPr>
          <w:rFonts w:ascii="Segoe UI" w:hAnsi="Segoe UI" w:cs="Segoe UI"/>
          <w:lang w:val="fr-BE"/>
        </w:rPr>
      </w:pPr>
      <w:r>
        <w:rPr>
          <w:rFonts w:ascii="Segoe UI" w:hAnsi="Segoe UI" w:cs="Segoe UI"/>
          <w:lang w:val="fr-BE"/>
        </w:rPr>
        <w:t xml:space="preserve"> 5) Pourquoi l'auteur dit-il aux lecteurs "rassurez-vous!"?</w:t>
      </w:r>
    </w:p>
    <w:p w:rsidR="00F27EBA" w:rsidRDefault="00F27EBA" w:rsidP="00D5198B">
      <w:pPr>
        <w:spacing w:after="0"/>
        <w:rPr>
          <w:rFonts w:ascii="Segoe UI" w:hAnsi="Segoe UI" w:cs="Segoe UI"/>
          <w:lang w:val="fr-BE"/>
        </w:rPr>
      </w:pPr>
    </w:p>
    <w:p w:rsidR="00F27EBA" w:rsidRDefault="00F27EBA" w:rsidP="00D5198B">
      <w:pPr>
        <w:spacing w:after="0"/>
        <w:rPr>
          <w:rFonts w:ascii="Segoe UI" w:hAnsi="Segoe UI" w:cs="Segoe UI"/>
          <w:lang w:val="fr-BE"/>
        </w:rPr>
      </w:pPr>
      <w:r>
        <w:rPr>
          <w:rFonts w:ascii="Segoe UI" w:hAnsi="Segoe UI" w:cs="Segoe UI"/>
          <w:lang w:val="fr-BE"/>
        </w:rPr>
        <w:t xml:space="preserve">6) Proposez un titre pour ce texte. </w:t>
      </w:r>
    </w:p>
    <w:p w:rsidR="00F27EBA" w:rsidRDefault="00F27EBA" w:rsidP="00D5198B">
      <w:pPr>
        <w:spacing w:after="0"/>
        <w:rPr>
          <w:rFonts w:ascii="Segoe UI" w:hAnsi="Segoe UI" w:cs="Segoe UI"/>
          <w:lang w:val="fr-BE"/>
        </w:rPr>
      </w:pPr>
    </w:p>
    <w:p w:rsidR="00F27EBA" w:rsidRPr="00F27EBA" w:rsidRDefault="00F27EBA" w:rsidP="00D5198B">
      <w:pPr>
        <w:spacing w:after="0"/>
        <w:rPr>
          <w:rFonts w:ascii="Segoe UI" w:hAnsi="Segoe UI" w:cs="Segoe UI"/>
          <w:sz w:val="18"/>
          <w:lang w:val="fr-BE"/>
        </w:rPr>
      </w:pPr>
      <w:r w:rsidRPr="00F27EBA">
        <w:rPr>
          <w:rFonts w:ascii="Segoe UI" w:hAnsi="Segoe UI" w:cs="Segoe UI"/>
          <w:b/>
          <w:sz w:val="18"/>
          <w:lang w:val="fr-BE"/>
        </w:rPr>
        <w:t>Vocabulaire</w:t>
      </w:r>
      <w:r w:rsidRPr="00F27EBA">
        <w:rPr>
          <w:rFonts w:ascii="Segoe UI" w:hAnsi="Segoe UI" w:cs="Segoe UI"/>
          <w:sz w:val="18"/>
          <w:lang w:val="fr-BE"/>
        </w:rPr>
        <w:t>: l'identité - les racines - le métissage - l'immigration - l'émigration - l'intégration - la cohabitation - une société multiculturelle, multiethnique, multiraciale - la mondialisation - le dialogue interculturel - émigrer - s'expatrier - s'exiler - s'intégrer</w:t>
      </w:r>
    </w:p>
    <w:sectPr w:rsidR="00F27EBA" w:rsidRPr="00F27EBA" w:rsidSect="00836C2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425"/>
  <w:characterSpacingControl w:val="doNotCompress"/>
  <w:compat/>
  <w:rsids>
    <w:rsidRoot w:val="00D5198B"/>
    <w:rsid w:val="001D040C"/>
    <w:rsid w:val="00261EBB"/>
    <w:rsid w:val="007F0832"/>
    <w:rsid w:val="00BC1133"/>
    <w:rsid w:val="00D5198B"/>
    <w:rsid w:val="00F27E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1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Santolaya</dc:creator>
  <cp:lastModifiedBy>Ana Santolaya</cp:lastModifiedBy>
  <cp:revision>3</cp:revision>
  <dcterms:created xsi:type="dcterms:W3CDTF">2016-10-02T18:43:00Z</dcterms:created>
  <dcterms:modified xsi:type="dcterms:W3CDTF">2016-10-04T15:58:00Z</dcterms:modified>
</cp:coreProperties>
</file>